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F4" w:rsidRPr="00720A34" w:rsidRDefault="003075F4" w:rsidP="003075F4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 xml:space="preserve">Załącznik Nr 1 </w:t>
      </w:r>
    </w:p>
    <w:p w:rsidR="003075F4" w:rsidRPr="00720A34" w:rsidRDefault="003075F4" w:rsidP="003075F4">
      <w:pPr>
        <w:spacing w:after="0"/>
        <w:ind w:left="5664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do Uchwały Nr XXXI/154/16</w:t>
      </w:r>
    </w:p>
    <w:p w:rsidR="003075F4" w:rsidRPr="00720A34" w:rsidRDefault="003075F4" w:rsidP="003075F4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Rady Gminy Orchowo</w:t>
      </w:r>
    </w:p>
    <w:p w:rsidR="003075F4" w:rsidRPr="00720A34" w:rsidRDefault="003075F4" w:rsidP="003075F4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720A34">
        <w:rPr>
          <w:rFonts w:ascii="Times New Roman" w:hAnsi="Times New Roman" w:cs="Times New Roman"/>
          <w:b/>
        </w:rPr>
        <w:t>z dnia 29 grudnia 2016r.</w:t>
      </w:r>
    </w:p>
    <w:p w:rsidR="003075F4" w:rsidRDefault="003075F4" w:rsidP="003075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5F4" w:rsidRDefault="003075F4" w:rsidP="003075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2215">
        <w:rPr>
          <w:rFonts w:ascii="Times New Roman" w:hAnsi="Times New Roman" w:cs="Times New Roman"/>
          <w:b/>
          <w:sz w:val="32"/>
          <w:szCs w:val="32"/>
        </w:rPr>
        <w:t>PLAN PRACY</w:t>
      </w:r>
    </w:p>
    <w:p w:rsidR="003075F4" w:rsidRPr="000B2215" w:rsidRDefault="003075F4" w:rsidP="003075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RADY GMINY ORCHOWO</w:t>
      </w:r>
    </w:p>
    <w:p w:rsidR="003075F4" w:rsidRDefault="003075F4" w:rsidP="003075F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 2017 rok</w:t>
      </w:r>
    </w:p>
    <w:tbl>
      <w:tblPr>
        <w:tblStyle w:val="Tabela-Siatka"/>
        <w:tblW w:w="9513" w:type="dxa"/>
        <w:tblLayout w:type="fixed"/>
        <w:tblLook w:val="04A0" w:firstRow="1" w:lastRow="0" w:firstColumn="1" w:lastColumn="0" w:noHBand="0" w:noVBand="1"/>
      </w:tblPr>
      <w:tblGrid>
        <w:gridCol w:w="1668"/>
        <w:gridCol w:w="5719"/>
        <w:gridCol w:w="2126"/>
      </w:tblGrid>
      <w:tr w:rsidR="003075F4" w:rsidRPr="000B2215" w:rsidTr="0012063C">
        <w:tc>
          <w:tcPr>
            <w:tcW w:w="1668" w:type="dxa"/>
            <w:vAlign w:val="center"/>
          </w:tcPr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Termin 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215">
              <w:rPr>
                <w:rFonts w:ascii="Times New Roman" w:hAnsi="Times New Roman" w:cs="Times New Roman"/>
                <w:b/>
                <w:sz w:val="24"/>
                <w:szCs w:val="24"/>
              </w:rPr>
              <w:t>komisji</w:t>
            </w:r>
          </w:p>
        </w:tc>
        <w:tc>
          <w:tcPr>
            <w:tcW w:w="5719" w:type="dxa"/>
            <w:vAlign w:val="center"/>
          </w:tcPr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SESJI</w:t>
            </w:r>
          </w:p>
        </w:tc>
        <w:tc>
          <w:tcPr>
            <w:tcW w:w="2126" w:type="dxa"/>
            <w:vAlign w:val="center"/>
          </w:tcPr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Przedkładają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materiały</w:t>
            </w:r>
          </w:p>
        </w:tc>
      </w:tr>
      <w:tr w:rsidR="003075F4" w:rsidRPr="000B2215" w:rsidTr="0012063C">
        <w:tc>
          <w:tcPr>
            <w:tcW w:w="1668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kwartał: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styczeń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luty</w:t>
            </w:r>
          </w:p>
          <w:p w:rsidR="003075F4" w:rsidRPr="000B2215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marzec</w:t>
            </w:r>
          </w:p>
        </w:tc>
        <w:tc>
          <w:tcPr>
            <w:tcW w:w="5719" w:type="dxa"/>
          </w:tcPr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dotacji udzielonych podmiotom należącym i nienależącym do sektora finansów publicznych.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Sprawozdanie z działalności Orkiestry Dętej Gminy Orchowo.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sprawozdań z działalności sołectw </w:t>
            </w:r>
          </w:p>
          <w:p w:rsidR="003075F4" w:rsidRDefault="003075F4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2016.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Przyjęcie sprawozdania z realizacji Gminnego Programu Profilaktyki i Rozwiązywania Problemów Alkoholowych i Narkomanii </w:t>
            </w:r>
          </w:p>
          <w:p w:rsidR="003075F4" w:rsidRDefault="003075F4" w:rsidP="0012063C">
            <w:pPr>
              <w:pStyle w:val="Akapitzlist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rok 2016.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sprawozdania z działalności Gminnego Ośrodka Pomocy Społecznej za rok 2016.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2017.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075F4" w:rsidRPr="00CD4C78" w:rsidRDefault="003075F4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5F4" w:rsidRPr="000B2215" w:rsidTr="0012063C">
        <w:tc>
          <w:tcPr>
            <w:tcW w:w="1668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kwartał: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kwiecień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maj 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czerwiec</w:t>
            </w:r>
          </w:p>
          <w:p w:rsidR="003075F4" w:rsidRPr="000B2215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19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Rozpatrzenie i przyjęcie sprawozdania z wykonania budżetu za rok 2016.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Udzielenie absolutorium Wójtowi Gminy.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działalności Związków i Stowarzyszeń Gmin, których gmina jest członkiem.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o stanie sportu i rozwoju kultury fizycznej w gminie </w:t>
            </w:r>
            <w:r w:rsidRPr="00791084">
              <w:rPr>
                <w:rFonts w:ascii="Times New Roman" w:hAnsi="Times New Roman" w:cs="Times New Roman"/>
                <w:sz w:val="24"/>
                <w:szCs w:val="24"/>
              </w:rPr>
              <w:t>(nauczyciele w-f, klub sportowy Hetman). Funkcjonowanie boiska sportowego Orlik.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2017.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075F4" w:rsidRPr="00720A34" w:rsidRDefault="003075F4" w:rsidP="001206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5F4" w:rsidRPr="000B2215" w:rsidTr="0012063C">
        <w:tc>
          <w:tcPr>
            <w:tcW w:w="1668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kwartał: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lipiec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sierpień</w:t>
            </w:r>
          </w:p>
          <w:p w:rsidR="003075F4" w:rsidRPr="000B2215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wrzesień</w:t>
            </w:r>
          </w:p>
        </w:tc>
        <w:tc>
          <w:tcPr>
            <w:tcW w:w="5719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Zaopatrzenie mieszkańców gminy w wodę.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odpadami stałymi i płynnymi.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bezpieczeństwa i porządku publicznego w gminie.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z wykonania budżetu gminy za I półrocze 2017r.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Propozycje do projektu budżetu gminy na rok 2018.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2017.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075F4" w:rsidRPr="00B2480A" w:rsidRDefault="003075F4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075F4" w:rsidRPr="000B2215" w:rsidTr="0012063C">
        <w:tc>
          <w:tcPr>
            <w:tcW w:w="1668" w:type="dxa"/>
          </w:tcPr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kwartał: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październik</w:t>
            </w:r>
          </w:p>
          <w:p w:rsidR="003075F4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listopad</w:t>
            </w:r>
          </w:p>
          <w:p w:rsidR="003075F4" w:rsidRPr="000B2215" w:rsidRDefault="003075F4" w:rsidP="001206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grudzień</w:t>
            </w:r>
          </w:p>
        </w:tc>
        <w:tc>
          <w:tcPr>
            <w:tcW w:w="5719" w:type="dxa"/>
          </w:tcPr>
          <w:p w:rsidR="003075F4" w:rsidRDefault="003075F4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Informacje dotyczące analizy oświadczeń majątkowych Radnych złożonych za rok 2016.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informacji o stanie realizacji zadań oświatowych Gminy Orchowo za rok szkolny 2016/2017.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programu współpracy z organizacjami pozarządowymi.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Gminnego Programu Profilaktyki i Rozwiązywania Problemów Alkoholowych i Narkomanii na 2018 rok.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wysokości podatków na rok 2018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Uchwalenie budżetu gminy na rok 2018.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Przyjęcie planu pracy Rady Gminy na 2018 rok.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Zatwierdzenie planów pracy Komisji Rady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na 2018 rok.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Zatwierdzenie zmian do budżetu gminy na rok 2017.</w:t>
            </w:r>
          </w:p>
          <w:p w:rsidR="003075F4" w:rsidRDefault="003075F4" w:rsidP="0012063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Podjęcie uchwał i wniosków.</w:t>
            </w:r>
          </w:p>
          <w:p w:rsidR="003075F4" w:rsidRPr="00770B50" w:rsidRDefault="003075F4" w:rsidP="0012063C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Rady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Wójt Gminy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Przewodniczący Komisji Rady</w:t>
            </w:r>
          </w:p>
          <w:p w:rsidR="003075F4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Zaproszeni goście</w:t>
            </w:r>
          </w:p>
          <w:p w:rsidR="003075F4" w:rsidRPr="000B2215" w:rsidRDefault="003075F4" w:rsidP="001206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075F4" w:rsidRDefault="003075F4" w:rsidP="003075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5F4" w:rsidRDefault="003075F4" w:rsidP="003075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075F4" w:rsidRDefault="003075F4" w:rsidP="003075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6442" w:rsidRDefault="002F6442">
      <w:bookmarkStart w:id="0" w:name="_GoBack"/>
      <w:bookmarkEnd w:id="0"/>
    </w:p>
    <w:sectPr w:rsidR="002F64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601B1"/>
    <w:multiLevelType w:val="hybridMultilevel"/>
    <w:tmpl w:val="419A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641CF"/>
    <w:multiLevelType w:val="hybridMultilevel"/>
    <w:tmpl w:val="BA4456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57D6"/>
    <w:multiLevelType w:val="hybridMultilevel"/>
    <w:tmpl w:val="EFF8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D7C43"/>
    <w:multiLevelType w:val="hybridMultilevel"/>
    <w:tmpl w:val="B5003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F4"/>
    <w:rsid w:val="002F6442"/>
    <w:rsid w:val="0030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636445-3585-4665-8532-261441AC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5F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7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75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2017-01-02T13:26:00Z</dcterms:created>
  <dcterms:modified xsi:type="dcterms:W3CDTF">2017-01-02T13:27:00Z</dcterms:modified>
</cp:coreProperties>
</file>